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D1" w:rsidRDefault="00A33BD1" w:rsidP="008F083A">
      <w:pPr>
        <w:jc w:val="both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ტენდერი </w:t>
      </w:r>
      <w:r w:rsidRPr="00A33BD1">
        <w:rPr>
          <w:rFonts w:ascii="Sylfaen" w:hAnsi="Sylfaen"/>
          <w:b/>
          <w:sz w:val="32"/>
          <w:szCs w:val="32"/>
          <w:lang w:val="ka-GE"/>
        </w:rPr>
        <w:t xml:space="preserve">ელექტრო </w:t>
      </w:r>
      <w:r w:rsidR="00481C05">
        <w:rPr>
          <w:rFonts w:ascii="Sylfaen" w:hAnsi="Sylfaen"/>
          <w:b/>
          <w:sz w:val="32"/>
          <w:szCs w:val="32"/>
          <w:lang w:val="ka-GE"/>
        </w:rPr>
        <w:t xml:space="preserve">მოწყობილობის </w:t>
      </w:r>
      <w:r w:rsidRPr="00A33BD1">
        <w:rPr>
          <w:rFonts w:ascii="Sylfaen" w:hAnsi="Sylfaen"/>
          <w:b/>
          <w:sz w:val="32"/>
          <w:szCs w:val="32"/>
          <w:lang w:val="ka-GE"/>
        </w:rPr>
        <w:t xml:space="preserve">განახლებასა </w:t>
      </w:r>
      <w:r>
        <w:rPr>
          <w:rFonts w:ascii="Sylfaen" w:hAnsi="Sylfaen"/>
          <w:b/>
          <w:sz w:val="32"/>
          <w:szCs w:val="32"/>
          <w:lang w:val="ka-GE"/>
        </w:rPr>
        <w:t xml:space="preserve">და </w:t>
      </w:r>
      <w:r w:rsidRPr="00A33BD1">
        <w:rPr>
          <w:rFonts w:ascii="Sylfaen" w:hAnsi="Sylfaen"/>
          <w:b/>
          <w:sz w:val="32"/>
          <w:szCs w:val="32"/>
          <w:lang w:val="ka-GE"/>
        </w:rPr>
        <w:t>ელექტრო-სამონტაჟო სამუშაოების შესრულებაზე</w:t>
      </w:r>
    </w:p>
    <w:p w:rsidR="0045076B" w:rsidRPr="00B01FEA" w:rsidRDefault="00A33BD1" w:rsidP="008F083A">
      <w:pPr>
        <w:jc w:val="both"/>
        <w:rPr>
          <w:rFonts w:ascii="Sylfaen" w:hAnsi="Sylfaen"/>
          <w:sz w:val="20"/>
          <w:szCs w:val="20"/>
          <w:lang w:val="ka-GE"/>
        </w:rPr>
      </w:pPr>
      <w:r w:rsidRPr="00B01FEA">
        <w:rPr>
          <w:rFonts w:ascii="Sylfaen" w:hAnsi="Sylfaen"/>
          <w:sz w:val="20"/>
          <w:szCs w:val="20"/>
          <w:lang w:val="ka-GE"/>
        </w:rPr>
        <w:t>ტენდერის აღწერილობა</w:t>
      </w:r>
    </w:p>
    <w:p w:rsidR="00A33BD1" w:rsidRPr="00B01FEA" w:rsidRDefault="00A33BD1" w:rsidP="008F083A">
      <w:pPr>
        <w:jc w:val="both"/>
        <w:rPr>
          <w:rFonts w:ascii="Sylfaen" w:hAnsi="Sylfaen"/>
          <w:sz w:val="20"/>
          <w:szCs w:val="20"/>
          <w:lang w:val="ka-GE"/>
        </w:rPr>
      </w:pPr>
      <w:r w:rsidRPr="00B01FEA">
        <w:rPr>
          <w:rFonts w:ascii="Sylfaen" w:hAnsi="Sylfaen"/>
          <w:b/>
          <w:sz w:val="20"/>
          <w:szCs w:val="20"/>
          <w:lang w:val="ka-GE"/>
        </w:rPr>
        <w:t>შპს „გაზ ენდ პეტროლ კომპანი“</w:t>
      </w:r>
      <w:r w:rsidRPr="00B01FEA">
        <w:rPr>
          <w:rFonts w:ascii="Sylfaen" w:hAnsi="Sylfaen"/>
          <w:sz w:val="20"/>
          <w:szCs w:val="20"/>
          <w:lang w:val="ka-GE"/>
        </w:rPr>
        <w:t xml:space="preserve"> აცხადებს ტენდერს ელექტრო </w:t>
      </w:r>
      <w:r w:rsidR="00481C05">
        <w:rPr>
          <w:rFonts w:ascii="Sylfaen" w:hAnsi="Sylfaen"/>
          <w:sz w:val="20"/>
          <w:szCs w:val="20"/>
          <w:lang w:val="ka-GE"/>
        </w:rPr>
        <w:t>მოწყობილობის</w:t>
      </w:r>
      <w:r w:rsidRPr="00B01FEA">
        <w:rPr>
          <w:rFonts w:ascii="Sylfaen" w:hAnsi="Sylfaen"/>
          <w:sz w:val="20"/>
          <w:szCs w:val="20"/>
          <w:lang w:val="ka-GE"/>
        </w:rPr>
        <w:t xml:space="preserve"> განახლებასა და ელექტრო-სამონტაჟო სამუშაოების შესრულებაზე შემდეგი ობიექტებისათვის:</w:t>
      </w:r>
    </w:p>
    <w:p w:rsidR="00A33BD1" w:rsidRPr="00B01FEA" w:rsidRDefault="00E615EE" w:rsidP="008F083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აგგს</w:t>
      </w:r>
      <w:r w:rsidR="00A33BD1" w:rsidRPr="00B01FEA">
        <w:rPr>
          <w:rFonts w:ascii="Sylfaen" w:hAnsi="Sylfaen"/>
          <w:sz w:val="20"/>
          <w:szCs w:val="20"/>
          <w:lang w:val="ka-GE"/>
        </w:rPr>
        <w:t xml:space="preserve"> „უნივერსიტეტი“, მის: ქ. თბილისი, უნივერსიტეტის ქუჩა N6 - სატრანსფორმატორო ჯიხურის მოწესრიგება.</w:t>
      </w:r>
    </w:p>
    <w:p w:rsidR="00A33BD1" w:rsidRPr="00B01FEA" w:rsidRDefault="00E615EE" w:rsidP="00E615EE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E615EE">
        <w:rPr>
          <w:rFonts w:ascii="Sylfaen" w:hAnsi="Sylfaen"/>
          <w:sz w:val="20"/>
          <w:szCs w:val="20"/>
          <w:lang w:val="ka-GE"/>
        </w:rPr>
        <w:t xml:space="preserve">აგგს </w:t>
      </w:r>
      <w:r w:rsidR="00A33BD1" w:rsidRPr="00B01FEA">
        <w:rPr>
          <w:rFonts w:ascii="Sylfaen" w:hAnsi="Sylfaen"/>
          <w:sz w:val="20"/>
          <w:szCs w:val="20"/>
          <w:lang w:val="ka-GE"/>
        </w:rPr>
        <w:t>„ავჭალა“, მის: ქ. თბილისი, სარაჯიშვილის ქუჩა N39 - სატრანსფორმატორო ჯიხურის რეაბილიტაცია.</w:t>
      </w:r>
    </w:p>
    <w:p w:rsidR="00A33BD1" w:rsidRDefault="00E615EE" w:rsidP="00E615EE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E615EE">
        <w:rPr>
          <w:rFonts w:ascii="Sylfaen" w:hAnsi="Sylfaen"/>
          <w:sz w:val="20"/>
          <w:szCs w:val="20"/>
          <w:lang w:val="ka-GE"/>
        </w:rPr>
        <w:t xml:space="preserve">აგგს </w:t>
      </w:r>
      <w:r w:rsidR="00A33BD1" w:rsidRPr="00B01FEA">
        <w:rPr>
          <w:rFonts w:ascii="Sylfaen" w:hAnsi="Sylfaen"/>
          <w:sz w:val="20"/>
          <w:szCs w:val="20"/>
          <w:lang w:val="ka-GE"/>
        </w:rPr>
        <w:t>„სამტრედია“, მის: სამტრედიის რაიონი, სოფელი დაფნარი</w:t>
      </w:r>
      <w:r w:rsidR="00B01FEA">
        <w:rPr>
          <w:rFonts w:ascii="Sylfaen" w:hAnsi="Sylfaen"/>
          <w:sz w:val="20"/>
          <w:szCs w:val="20"/>
          <w:lang w:val="ka-GE"/>
        </w:rPr>
        <w:t xml:space="preserve"> - </w:t>
      </w:r>
      <w:r w:rsidR="00B01FEA" w:rsidRPr="00B01FEA">
        <w:rPr>
          <w:rFonts w:ascii="Sylfaen" w:hAnsi="Sylfaen"/>
          <w:sz w:val="20"/>
          <w:szCs w:val="20"/>
          <w:lang w:val="ka-GE"/>
        </w:rPr>
        <w:t>მაღალი ძაბვის საჰაერო ელ.გადამცემი ხაზის ტრასის მოწესრიგება.</w:t>
      </w:r>
    </w:p>
    <w:p w:rsidR="00B01FEA" w:rsidRDefault="00E615EE" w:rsidP="000B707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აგგს</w:t>
      </w:r>
      <w:r w:rsidR="00B01FEA" w:rsidRPr="00B01FEA">
        <w:rPr>
          <w:rFonts w:ascii="Sylfaen" w:hAnsi="Sylfaen"/>
          <w:sz w:val="20"/>
          <w:szCs w:val="20"/>
          <w:lang w:val="ka-GE"/>
        </w:rPr>
        <w:t xml:space="preserve">  „ნატახტარი“, მის: მცხეთის რაიონი, სოფელი წეროვანი</w:t>
      </w:r>
      <w:r w:rsidR="00B01FEA">
        <w:rPr>
          <w:rFonts w:ascii="Sylfaen" w:hAnsi="Sylfaen"/>
          <w:sz w:val="20"/>
          <w:szCs w:val="20"/>
          <w:lang w:val="ka-GE"/>
        </w:rPr>
        <w:t xml:space="preserve"> - ტრასის გასწვრივ ხეების გაკაფვა</w:t>
      </w:r>
      <w:r w:rsidR="000B707A">
        <w:rPr>
          <w:rFonts w:ascii="Sylfaen" w:hAnsi="Sylfaen"/>
          <w:sz w:val="20"/>
          <w:szCs w:val="20"/>
          <w:lang w:val="ka-GE"/>
        </w:rPr>
        <w:t xml:space="preserve"> და </w:t>
      </w:r>
      <w:r w:rsidR="000B707A" w:rsidRPr="000B707A">
        <w:rPr>
          <w:rFonts w:ascii="Sylfaen" w:hAnsi="Sylfaen"/>
          <w:sz w:val="20"/>
          <w:szCs w:val="20"/>
          <w:lang w:val="ka-GE"/>
        </w:rPr>
        <w:t>დაშვებული ხაზების დაჭიმვა</w:t>
      </w:r>
      <w:r w:rsidR="00B01FEA">
        <w:rPr>
          <w:rFonts w:ascii="Sylfaen" w:hAnsi="Sylfaen"/>
          <w:sz w:val="20"/>
          <w:szCs w:val="20"/>
          <w:lang w:val="ka-GE"/>
        </w:rPr>
        <w:t>.</w:t>
      </w:r>
    </w:p>
    <w:p w:rsidR="00B01FEA" w:rsidRDefault="00E615EE" w:rsidP="008F083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აგგს</w:t>
      </w:r>
      <w:r w:rsidR="00B01FEA" w:rsidRPr="00B01FEA">
        <w:rPr>
          <w:rFonts w:ascii="Sylfaen" w:hAnsi="Sylfaen"/>
          <w:sz w:val="20"/>
          <w:szCs w:val="20"/>
          <w:lang w:val="ka-GE"/>
        </w:rPr>
        <w:t xml:space="preserve">  „ველისციხე“, მის: გურჯაანის რაიონი, სოფელი მუკუზანი</w:t>
      </w:r>
      <w:r w:rsidR="00B01FEA">
        <w:rPr>
          <w:rFonts w:ascii="Sylfaen" w:hAnsi="Sylfaen"/>
          <w:sz w:val="20"/>
          <w:szCs w:val="20"/>
          <w:lang w:val="ka-GE"/>
        </w:rPr>
        <w:t xml:space="preserve"> - </w:t>
      </w:r>
      <w:r w:rsidR="00B01FEA" w:rsidRPr="00B01FEA">
        <w:rPr>
          <w:rFonts w:ascii="Sylfaen" w:hAnsi="Sylfaen"/>
          <w:sz w:val="20"/>
          <w:szCs w:val="20"/>
          <w:lang w:val="ka-GE"/>
        </w:rPr>
        <w:t>ტრასის გასწვრივ ხეების გაკაფვა</w:t>
      </w:r>
      <w:r w:rsidR="00B01FEA">
        <w:rPr>
          <w:rFonts w:ascii="Sylfaen" w:hAnsi="Sylfaen"/>
          <w:sz w:val="20"/>
          <w:szCs w:val="20"/>
          <w:lang w:val="ka-GE"/>
        </w:rPr>
        <w:t xml:space="preserve"> და დაშვებული ხაზების დაჭიმვა.</w:t>
      </w:r>
    </w:p>
    <w:p w:rsidR="00B01FEA" w:rsidRDefault="00E615EE" w:rsidP="002A30F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აგგს</w:t>
      </w:r>
      <w:bookmarkStart w:id="0" w:name="_GoBack"/>
      <w:bookmarkEnd w:id="0"/>
      <w:r w:rsidR="00B01FEA" w:rsidRPr="00B01FEA">
        <w:rPr>
          <w:rFonts w:ascii="Sylfaen" w:hAnsi="Sylfaen"/>
          <w:sz w:val="20"/>
          <w:szCs w:val="20"/>
          <w:lang w:val="ka-GE"/>
        </w:rPr>
        <w:t xml:space="preserve">   „აეროპორტი“, მის: ქ. თბილისი, კახეთის გზატკეცილი</w:t>
      </w:r>
      <w:r w:rsidR="00B01FEA">
        <w:rPr>
          <w:rFonts w:ascii="Sylfaen" w:hAnsi="Sylfaen"/>
          <w:sz w:val="20"/>
          <w:szCs w:val="20"/>
          <w:lang w:val="ka-GE"/>
        </w:rPr>
        <w:t xml:space="preserve"> - </w:t>
      </w:r>
      <w:r w:rsidR="00B01FEA" w:rsidRPr="00B01FEA">
        <w:rPr>
          <w:rFonts w:ascii="Sylfaen" w:hAnsi="Sylfaen"/>
          <w:sz w:val="20"/>
          <w:szCs w:val="20"/>
          <w:lang w:val="ka-GE"/>
        </w:rPr>
        <w:t>ტრასის გასწვრივ ხეების გაკაფვა</w:t>
      </w:r>
      <w:r w:rsidR="002A30FD">
        <w:rPr>
          <w:rFonts w:ascii="Sylfaen" w:hAnsi="Sylfaen"/>
          <w:sz w:val="20"/>
          <w:szCs w:val="20"/>
          <w:lang w:val="ka-GE"/>
        </w:rPr>
        <w:t xml:space="preserve"> და </w:t>
      </w:r>
      <w:r w:rsidR="002A30FD" w:rsidRPr="002A30FD">
        <w:rPr>
          <w:rFonts w:ascii="Sylfaen" w:hAnsi="Sylfaen"/>
          <w:sz w:val="20"/>
          <w:szCs w:val="20"/>
          <w:lang w:val="ka-GE"/>
        </w:rPr>
        <w:t>დაშვებული ხაზების დაჭიმვა.</w:t>
      </w:r>
    </w:p>
    <w:p w:rsidR="00B01FEA" w:rsidRDefault="00B01FEA" w:rsidP="008F083A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B01FEA">
        <w:rPr>
          <w:rFonts w:ascii="Sylfaen" w:hAnsi="Sylfaen"/>
          <w:b/>
          <w:sz w:val="20"/>
          <w:szCs w:val="20"/>
          <w:lang w:val="ka-GE"/>
        </w:rPr>
        <w:t>დართულ ფაილებში გთხოვთ იხილოთ:</w:t>
      </w:r>
    </w:p>
    <w:p w:rsidR="00B01FEA" w:rsidRPr="00B01FEA" w:rsidRDefault="00B01FEA" w:rsidP="008F083A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B01FEA">
        <w:rPr>
          <w:rFonts w:ascii="Sylfaen" w:hAnsi="Sylfaen"/>
          <w:sz w:val="20"/>
          <w:szCs w:val="20"/>
          <w:lang w:val="ka-GE"/>
        </w:rPr>
        <w:t>შესასრულებელი სამუშაოების დეტალური აღწერილობა</w:t>
      </w:r>
      <w:r w:rsidR="003B10FC">
        <w:rPr>
          <w:rFonts w:ascii="Sylfaen" w:hAnsi="Sylfaen"/>
          <w:sz w:val="20"/>
          <w:szCs w:val="20"/>
          <w:lang w:val="ka-GE"/>
        </w:rPr>
        <w:t xml:space="preserve"> და შესასრულები სამუშაოების ვადები.</w:t>
      </w:r>
    </w:p>
    <w:p w:rsidR="00B01FEA" w:rsidRPr="008F083A" w:rsidRDefault="00B01FEA" w:rsidP="008F083A">
      <w:pPr>
        <w:jc w:val="both"/>
        <w:rPr>
          <w:rFonts w:ascii="Sylfaen" w:hAnsi="Sylfaen"/>
          <w:sz w:val="20"/>
          <w:szCs w:val="20"/>
          <w:lang w:val="ka-GE"/>
        </w:rPr>
      </w:pPr>
      <w:r w:rsidRPr="00B01FEA">
        <w:rPr>
          <w:rFonts w:ascii="Sylfaen" w:hAnsi="Sylfaen"/>
          <w:b/>
          <w:sz w:val="20"/>
          <w:szCs w:val="20"/>
          <w:lang w:val="ka-GE"/>
        </w:rPr>
        <w:t xml:space="preserve">განსაკუთრებული პირობა: </w:t>
      </w:r>
      <w:r w:rsidRPr="00B01FEA">
        <w:rPr>
          <w:rFonts w:ascii="Sylfaen" w:hAnsi="Sylfaen"/>
          <w:sz w:val="20"/>
          <w:szCs w:val="20"/>
          <w:lang w:val="ka-GE"/>
        </w:rPr>
        <w:t>სამუშაოები</w:t>
      </w:r>
      <w:r>
        <w:rPr>
          <w:rFonts w:ascii="Sylfaen" w:hAnsi="Sylfaen"/>
          <w:sz w:val="20"/>
          <w:szCs w:val="20"/>
          <w:lang w:val="ka-GE"/>
        </w:rPr>
        <w:t xml:space="preserve"> ა</w:t>
      </w:r>
      <w:r w:rsidRPr="00B01FEA">
        <w:rPr>
          <w:rFonts w:ascii="Sylfaen" w:hAnsi="Sylfaen"/>
          <w:sz w:val="20"/>
          <w:szCs w:val="20"/>
          <w:lang w:val="ka-GE"/>
        </w:rPr>
        <w:t>უცილებლად</w:t>
      </w:r>
      <w:r>
        <w:rPr>
          <w:rFonts w:ascii="Sylfaen" w:hAnsi="Sylfaen"/>
          <w:sz w:val="20"/>
          <w:szCs w:val="20"/>
          <w:lang w:val="ka-GE"/>
        </w:rPr>
        <w:t xml:space="preserve"> უნდა შესრულდეს კანონმდებლობით გათვალისწინებულ მოთხოვნებთან შესაბამისობაში და მათი დაცვით</w:t>
      </w:r>
      <w:r w:rsidR="008F083A">
        <w:rPr>
          <w:rFonts w:ascii="Sylfaen" w:hAnsi="Sylfaen"/>
          <w:sz w:val="20"/>
          <w:szCs w:val="20"/>
          <w:lang w:val="ka-GE"/>
        </w:rPr>
        <w:t>.</w:t>
      </w:r>
    </w:p>
    <w:p w:rsidR="00A33BD1" w:rsidRDefault="00B01FEA" w:rsidP="008F083A">
      <w:pPr>
        <w:jc w:val="both"/>
        <w:rPr>
          <w:rFonts w:ascii="Sylfaen" w:hAnsi="Sylfaen"/>
          <w:sz w:val="20"/>
          <w:szCs w:val="20"/>
          <w:lang w:val="ka-GE"/>
        </w:rPr>
      </w:pPr>
      <w:r w:rsidRPr="00B01FEA">
        <w:rPr>
          <w:rFonts w:ascii="Sylfaen" w:hAnsi="Sylfaen"/>
          <w:b/>
          <w:sz w:val="20"/>
          <w:szCs w:val="20"/>
          <w:lang w:val="ka-GE"/>
        </w:rPr>
        <w:t xml:space="preserve">სასურველი პირობა: </w:t>
      </w:r>
      <w:r w:rsidR="008F083A">
        <w:rPr>
          <w:rFonts w:ascii="Sylfaen" w:hAnsi="Sylfaen"/>
          <w:sz w:val="20"/>
          <w:szCs w:val="20"/>
          <w:lang w:val="ka-GE"/>
        </w:rPr>
        <w:t>დაინტერესებულმა</w:t>
      </w:r>
      <w:r w:rsidRPr="00B01FEA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პირებმა უნდა ნახონ </w:t>
      </w:r>
      <w:r w:rsidRPr="00B01FEA">
        <w:rPr>
          <w:rFonts w:ascii="Sylfaen" w:hAnsi="Sylfaen"/>
          <w:sz w:val="20"/>
          <w:szCs w:val="20"/>
          <w:lang w:val="ka-GE"/>
        </w:rPr>
        <w:t>სარემონტო</w:t>
      </w:r>
      <w:r>
        <w:rPr>
          <w:rFonts w:ascii="Sylfaen" w:hAnsi="Sylfaen"/>
          <w:sz w:val="20"/>
          <w:szCs w:val="20"/>
          <w:lang w:val="ka-GE"/>
        </w:rPr>
        <w:t xml:space="preserve"> ობიექტები </w:t>
      </w:r>
      <w:r w:rsidRPr="00B01FEA">
        <w:rPr>
          <w:rFonts w:ascii="Sylfaen" w:hAnsi="Sylfaen"/>
          <w:sz w:val="20"/>
          <w:szCs w:val="20"/>
          <w:lang w:val="ka-GE"/>
        </w:rPr>
        <w:t>დამატებითი დეტალების გასაცნობად.</w:t>
      </w:r>
    </w:p>
    <w:p w:rsidR="00C07D65" w:rsidRPr="00C07D65" w:rsidRDefault="00C07D65" w:rsidP="008F083A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C07D65">
        <w:rPr>
          <w:rFonts w:ascii="Sylfaen" w:hAnsi="Sylfaen"/>
          <w:b/>
          <w:sz w:val="20"/>
          <w:szCs w:val="20"/>
          <w:lang w:val="ka-GE"/>
        </w:rPr>
        <w:t>ტენდერში მონაწილეობის მისაღებად წარმოსადგენი დოკუმენტაცია</w:t>
      </w:r>
      <w:r>
        <w:rPr>
          <w:rFonts w:ascii="Sylfaen" w:hAnsi="Sylfaen"/>
          <w:b/>
          <w:sz w:val="20"/>
          <w:szCs w:val="20"/>
          <w:lang w:val="ka-GE"/>
        </w:rPr>
        <w:t>:</w:t>
      </w:r>
    </w:p>
    <w:p w:rsidR="00C07D65" w:rsidRPr="00C07D65" w:rsidRDefault="00C07D65" w:rsidP="008F083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კომერციული წინადადება წარმოდგენილი დეტალური ხარჯთაღრიცხვების სახით საქართველოს კანონმდებლობით გათვალისწინებული გადასახადების ჩათვლით</w:t>
      </w:r>
      <w:r>
        <w:rPr>
          <w:rFonts w:ascii="Sylfaen" w:hAnsi="Sylfaen"/>
          <w:sz w:val="20"/>
          <w:szCs w:val="20"/>
          <w:lang w:val="ka-GE"/>
        </w:rPr>
        <w:t>.</w:t>
      </w:r>
    </w:p>
    <w:p w:rsidR="00C07D65" w:rsidRDefault="00C07D65" w:rsidP="008F083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ინფორმაცია ანალოგიური გამოცდილების შესახებ.</w:t>
      </w:r>
    </w:p>
    <w:p w:rsidR="00C07D65" w:rsidRPr="00C07D65" w:rsidRDefault="00C07D65" w:rsidP="008F083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ინფორმაცია გადახდის პირობების შესახებ.</w:t>
      </w:r>
    </w:p>
    <w:p w:rsidR="00C07D65" w:rsidRPr="00C07D65" w:rsidRDefault="00C07D65" w:rsidP="008F083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პრეტენდენტი ორგანიზაციის რეკვიზიტები (საბანკო რეკვიზიტები, ამონაწერი სამეწარმეო რეესტრიდან) და საკონტაქტო ინფორმაცია.</w:t>
      </w:r>
    </w:p>
    <w:p w:rsidR="00C07D65" w:rsidRPr="00C07D65" w:rsidRDefault="00C07D65" w:rsidP="008F083A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C07D65">
        <w:rPr>
          <w:rFonts w:ascii="Sylfaen" w:hAnsi="Sylfaen"/>
          <w:b/>
          <w:sz w:val="20"/>
          <w:szCs w:val="20"/>
          <w:lang w:val="ka-GE"/>
        </w:rPr>
        <w:t>წინადადების წარდგენის წესი:</w:t>
      </w:r>
    </w:p>
    <w:p w:rsidR="00C07D65" w:rsidRDefault="00C07D65" w:rsidP="008F083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წინადადების წარდგენის ბოლო ვადა: 2022 წლის</w:t>
      </w:r>
      <w:r w:rsidR="00FB0EBD">
        <w:rPr>
          <w:rFonts w:ascii="Sylfaen" w:hAnsi="Sylfaen"/>
          <w:sz w:val="20"/>
          <w:szCs w:val="20"/>
          <w:lang w:val="ka-GE"/>
        </w:rPr>
        <w:t xml:space="preserve"> 21</w:t>
      </w:r>
      <w:r w:rsidRPr="00C07D65">
        <w:rPr>
          <w:rFonts w:ascii="Sylfaen" w:hAnsi="Sylfaen"/>
          <w:sz w:val="20"/>
          <w:szCs w:val="20"/>
          <w:lang w:val="ka-GE"/>
        </w:rPr>
        <w:t xml:space="preserve"> ოქტომბრის 18:00 </w:t>
      </w:r>
      <w:r w:rsidR="008F083A">
        <w:rPr>
          <w:rFonts w:ascii="Sylfaen" w:hAnsi="Sylfaen"/>
          <w:sz w:val="20"/>
          <w:szCs w:val="20"/>
          <w:lang w:val="ka-GE"/>
        </w:rPr>
        <w:t>სთ</w:t>
      </w:r>
      <w:r w:rsidRPr="00C07D65">
        <w:rPr>
          <w:rFonts w:ascii="Sylfaen" w:hAnsi="Sylfaen"/>
          <w:sz w:val="20"/>
          <w:szCs w:val="20"/>
          <w:lang w:val="ka-GE"/>
        </w:rPr>
        <w:t>.</w:t>
      </w:r>
    </w:p>
    <w:p w:rsidR="00C07D65" w:rsidRPr="00C07D65" w:rsidRDefault="00C07D65" w:rsidP="008F083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წინადადების ჩაბარება ხდება მისამართზე: ქ.თბილისი, გაზაფხულის ქუჩა N18.</w:t>
      </w:r>
    </w:p>
    <w:p w:rsidR="00C07D65" w:rsidRDefault="00C07D65" w:rsidP="008F083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 xml:space="preserve">დოკუმენტაცია წარმოდგენილი უნდა იყოს ქართულ ენაზე ბეჭდური სახით და მოთავსებული უნდა იყოს დალუქულ კონვერტში. კონვერტს დალუქვის ადგილას დასმული უნდა ჰქონდეს ორგანიზაციის ბეჭედი ან ხელმოწერა. კონვერტს გარედან აუცილებლად უნდა ეწეროს როგორც </w:t>
      </w:r>
      <w:r w:rsidRPr="00C07D65">
        <w:rPr>
          <w:rFonts w:ascii="Sylfaen" w:hAnsi="Sylfaen"/>
          <w:sz w:val="20"/>
          <w:szCs w:val="20"/>
          <w:lang w:val="ka-GE"/>
        </w:rPr>
        <w:lastRenderedPageBreak/>
        <w:t>პრეტენდენტის დასახელება და საკონტაქტო ნომერი, ასევე ტენდერის</w:t>
      </w:r>
      <w:r>
        <w:rPr>
          <w:rFonts w:ascii="Sylfaen" w:hAnsi="Sylfaen"/>
          <w:sz w:val="20"/>
          <w:szCs w:val="20"/>
          <w:lang w:val="ka-GE"/>
        </w:rPr>
        <w:t xml:space="preserve"> მიმღები ორგაზაციის (შპს გაზ ენდ პეტროლ კომპანი) და ტენდერის</w:t>
      </w:r>
      <w:r w:rsidRPr="00C07D65">
        <w:rPr>
          <w:rFonts w:ascii="Sylfaen" w:hAnsi="Sylfaen"/>
          <w:sz w:val="20"/>
          <w:szCs w:val="20"/>
          <w:lang w:val="ka-GE"/>
        </w:rPr>
        <w:t xml:space="preserve"> დასახელება</w:t>
      </w:r>
      <w:r>
        <w:rPr>
          <w:rFonts w:ascii="Sylfaen" w:hAnsi="Sylfaen"/>
          <w:sz w:val="20"/>
          <w:szCs w:val="20"/>
          <w:lang w:val="ka-GE"/>
        </w:rPr>
        <w:t>.</w:t>
      </w:r>
    </w:p>
    <w:p w:rsidR="00C07D65" w:rsidRDefault="00C07D65" w:rsidP="008F083A">
      <w:pPr>
        <w:jc w:val="both"/>
        <w:rPr>
          <w:rFonts w:ascii="Sylfaen" w:hAnsi="Sylfaen"/>
          <w:sz w:val="20"/>
          <w:szCs w:val="20"/>
          <w:lang w:val="ka-GE"/>
        </w:rPr>
      </w:pPr>
    </w:p>
    <w:p w:rsidR="00C07D65" w:rsidRPr="00C07D65" w:rsidRDefault="00C07D65" w:rsidP="008F083A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C07D65">
        <w:rPr>
          <w:rFonts w:ascii="Sylfaen" w:hAnsi="Sylfaen"/>
          <w:b/>
          <w:sz w:val="20"/>
          <w:szCs w:val="20"/>
          <w:lang w:val="ka-GE"/>
        </w:rPr>
        <w:t>საკონტაქტო პირი სატენდერო დოკუმენტაციასთან დაკავშირებით:</w:t>
      </w:r>
    </w:p>
    <w:p w:rsidR="00C07D65" w:rsidRPr="00C07D65" w:rsidRDefault="00C07D65" w:rsidP="008F083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ესმა ჩაჩანიძე</w:t>
      </w:r>
    </w:p>
    <w:p w:rsidR="00C07D65" w:rsidRPr="00C07D65" w:rsidRDefault="00C07D65" w:rsidP="008F083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 xml:space="preserve">საკონტაქტო ნომერი: </w:t>
      </w:r>
      <w:r>
        <w:rPr>
          <w:rFonts w:ascii="Sylfaen" w:hAnsi="Sylfaen"/>
          <w:sz w:val="20"/>
          <w:szCs w:val="20"/>
          <w:lang w:val="ka-GE"/>
        </w:rPr>
        <w:t>599 67 14 14</w:t>
      </w:r>
    </w:p>
    <w:p w:rsidR="00C07D65" w:rsidRPr="00C07D65" w:rsidRDefault="00C07D65" w:rsidP="008F083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 xml:space="preserve">ელ.ფოსტა: </w:t>
      </w:r>
      <w:r>
        <w:rPr>
          <w:rFonts w:ascii="Sylfaen" w:hAnsi="Sylfaen"/>
          <w:sz w:val="20"/>
          <w:szCs w:val="20"/>
        </w:rPr>
        <w:t>echachanidze@neogas.ge</w:t>
      </w:r>
    </w:p>
    <w:p w:rsidR="00C07D65" w:rsidRPr="00C07D65" w:rsidRDefault="00C07D65" w:rsidP="008F083A">
      <w:pPr>
        <w:jc w:val="both"/>
        <w:rPr>
          <w:rFonts w:ascii="Sylfaen" w:hAnsi="Sylfaen"/>
          <w:sz w:val="20"/>
          <w:szCs w:val="20"/>
          <w:lang w:val="ka-GE"/>
        </w:rPr>
      </w:pPr>
    </w:p>
    <w:p w:rsidR="00C07D65" w:rsidRPr="00C07D65" w:rsidRDefault="00C07D65" w:rsidP="008F083A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C07D65">
        <w:rPr>
          <w:rFonts w:ascii="Sylfaen" w:hAnsi="Sylfaen"/>
          <w:b/>
          <w:sz w:val="20"/>
          <w:szCs w:val="20"/>
          <w:lang w:val="ka-GE"/>
        </w:rPr>
        <w:t>საკონტაქტო პირი სამუშაოებთან დაკავშირებით:</w:t>
      </w:r>
    </w:p>
    <w:p w:rsidR="00C07D65" w:rsidRPr="00C07D65" w:rsidRDefault="00C07D65" w:rsidP="008F083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ლევან ლაბაძე</w:t>
      </w:r>
    </w:p>
    <w:p w:rsidR="00C07D65" w:rsidRDefault="00C07D65" w:rsidP="008F083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 xml:space="preserve">საკონტაქტო ნომერი: </w:t>
      </w:r>
      <w:r>
        <w:rPr>
          <w:rFonts w:ascii="Sylfaen" w:hAnsi="Sylfaen"/>
          <w:sz w:val="20"/>
          <w:szCs w:val="20"/>
          <w:lang w:val="ka-GE"/>
        </w:rPr>
        <w:t>595 33 44 24</w:t>
      </w:r>
    </w:p>
    <w:p w:rsidR="00C07D65" w:rsidRDefault="00C07D65" w:rsidP="008F083A">
      <w:pPr>
        <w:jc w:val="both"/>
        <w:rPr>
          <w:rFonts w:ascii="Sylfaen" w:hAnsi="Sylfaen"/>
          <w:sz w:val="20"/>
          <w:szCs w:val="20"/>
          <w:lang w:val="ka-GE"/>
        </w:rPr>
      </w:pPr>
    </w:p>
    <w:p w:rsidR="00C07D65" w:rsidRPr="00C07D65" w:rsidRDefault="00C07D65" w:rsidP="008F083A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C07D65">
        <w:rPr>
          <w:rFonts w:ascii="Sylfaen" w:hAnsi="Sylfaen"/>
          <w:b/>
          <w:sz w:val="20"/>
          <w:szCs w:val="20"/>
          <w:lang w:val="ka-GE"/>
        </w:rPr>
        <w:t>ტენდერის კატეგორია:</w:t>
      </w:r>
    </w:p>
    <w:p w:rsidR="00C07D65" w:rsidRPr="000A382A" w:rsidRDefault="00C07D65" w:rsidP="0079094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0A382A">
        <w:rPr>
          <w:rFonts w:ascii="Sylfaen" w:hAnsi="Sylfaen"/>
          <w:sz w:val="20"/>
          <w:szCs w:val="20"/>
          <w:lang w:val="ka-GE"/>
        </w:rPr>
        <w:t>65400000 ენერგომომარაგების სხვა წყაროები და ელექტროენერგიის განაწილება</w:t>
      </w:r>
    </w:p>
    <w:p w:rsidR="00C07D65" w:rsidRPr="00C07D65" w:rsidRDefault="00C07D65" w:rsidP="0079094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31200000 ელექტროენერგიის გამანაწილებელი და საკონტროლო აპარატურა</w:t>
      </w:r>
    </w:p>
    <w:p w:rsidR="00C07D65" w:rsidRPr="00C07D65" w:rsidRDefault="00C07D65" w:rsidP="0079094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31300000 იზოლირებული მავთული და კაბელი</w:t>
      </w:r>
    </w:p>
    <w:p w:rsidR="00C07D65" w:rsidRPr="00C07D65" w:rsidRDefault="00C07D65" w:rsidP="0079094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31600000 ელექტრომოწყობილობები და აპარატურა</w:t>
      </w:r>
    </w:p>
    <w:p w:rsidR="00C07D65" w:rsidRPr="00C07D65" w:rsidRDefault="00C07D65" w:rsidP="0079094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45200000 მთლიანი ან ნაწილობრივი სამშენებლო სამუშაოები და სამოქალაქო მშენებლობის სამუშაოები</w:t>
      </w:r>
    </w:p>
    <w:p w:rsidR="00C07D65" w:rsidRPr="00C07D65" w:rsidRDefault="00C07D65" w:rsidP="0079094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45300000 სამშენებლო-სამონტაჟო სამუშაოები</w:t>
      </w:r>
    </w:p>
    <w:p w:rsidR="00C07D65" w:rsidRPr="00C07D65" w:rsidRDefault="00C07D65" w:rsidP="0079094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51100000 ელექტრო</w:t>
      </w:r>
      <w:r w:rsidR="000A382A">
        <w:rPr>
          <w:rFonts w:ascii="Sylfaen" w:hAnsi="Sylfaen"/>
          <w:sz w:val="20"/>
          <w:szCs w:val="20"/>
        </w:rPr>
        <w:t xml:space="preserve"> </w:t>
      </w:r>
      <w:r w:rsidRPr="00C07D65">
        <w:rPr>
          <w:rFonts w:ascii="Sylfaen" w:hAnsi="Sylfaen"/>
          <w:sz w:val="20"/>
          <w:szCs w:val="20"/>
          <w:lang w:val="ka-GE"/>
        </w:rPr>
        <w:t>და მექანიკური მოწყობილობების მონტაჟი</w:t>
      </w:r>
    </w:p>
    <w:p w:rsidR="00C07D65" w:rsidRPr="00C07D65" w:rsidRDefault="00C07D65" w:rsidP="0079094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65300000 ელექტროენერგიის განაწილება და მასთან დაკავშირებული მომსახურებები</w:t>
      </w:r>
    </w:p>
    <w:p w:rsidR="00C07D65" w:rsidRPr="00C07D65" w:rsidRDefault="00C07D65" w:rsidP="008F083A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C07D65" w:rsidRPr="00C0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60E"/>
    <w:multiLevelType w:val="hybridMultilevel"/>
    <w:tmpl w:val="8566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07918"/>
    <w:multiLevelType w:val="hybridMultilevel"/>
    <w:tmpl w:val="D3620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67CEF"/>
    <w:multiLevelType w:val="hybridMultilevel"/>
    <w:tmpl w:val="5D5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F1AC0"/>
    <w:multiLevelType w:val="hybridMultilevel"/>
    <w:tmpl w:val="F44CC2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BC"/>
    <w:rsid w:val="000A382A"/>
    <w:rsid w:val="000B707A"/>
    <w:rsid w:val="001C271B"/>
    <w:rsid w:val="002A30FD"/>
    <w:rsid w:val="00345406"/>
    <w:rsid w:val="003B10FC"/>
    <w:rsid w:val="00481C05"/>
    <w:rsid w:val="005F4C5C"/>
    <w:rsid w:val="00790943"/>
    <w:rsid w:val="008F083A"/>
    <w:rsid w:val="009A3ABF"/>
    <w:rsid w:val="00A33BD1"/>
    <w:rsid w:val="00B01FEA"/>
    <w:rsid w:val="00B92D95"/>
    <w:rsid w:val="00C07D65"/>
    <w:rsid w:val="00CC6CBC"/>
    <w:rsid w:val="00E615EE"/>
    <w:rsid w:val="00F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D225"/>
  <w15:chartTrackingRefBased/>
  <w15:docId w15:val="{C882F7E6-D41D-4A1F-ABD8-4B9FF8F9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Chachanidze</dc:creator>
  <cp:keywords/>
  <dc:description/>
  <cp:lastModifiedBy>Esma Chachanidze</cp:lastModifiedBy>
  <cp:revision>18</cp:revision>
  <dcterms:created xsi:type="dcterms:W3CDTF">2022-10-06T09:38:00Z</dcterms:created>
  <dcterms:modified xsi:type="dcterms:W3CDTF">2022-10-06T11:23:00Z</dcterms:modified>
</cp:coreProperties>
</file>